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916" w:rsidRDefault="005B2916" w:rsidP="00321E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 w:rsidRPr="00903E7D">
        <w:rPr>
          <w:rFonts w:hint="eastAsia"/>
          <w:b/>
          <w:noProof/>
          <w:sz w:val="24"/>
        </w:rPr>
        <w:t>meeting</w:t>
      </w:r>
      <w:r w:rsidRPr="00BF11DE">
        <w:rPr>
          <w:rFonts w:eastAsia="Times New Roman" w:hint="eastAsia"/>
          <w:b/>
          <w:noProof/>
          <w:sz w:val="24"/>
          <w:lang w:eastAsia="zh-CN"/>
        </w:rPr>
        <w:t>#</w:t>
      </w:r>
      <w:r w:rsidRPr="00903E7D">
        <w:rPr>
          <w:rFonts w:hint="eastAsia"/>
          <w:b/>
          <w:noProof/>
          <w:sz w:val="24"/>
        </w:rPr>
        <w:t>103</w:t>
      </w:r>
      <w:r>
        <w:rPr>
          <w:b/>
          <w:noProof/>
          <w:sz w:val="24"/>
        </w:rPr>
        <w:t>bis</w:t>
      </w:r>
      <w:r w:rsidRPr="00903E7D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36E77">
        <w:rPr>
          <w:rFonts w:hint="eastAsia"/>
          <w:b/>
          <w:noProof/>
          <w:sz w:val="24"/>
          <w:lang w:eastAsia="ko-KR"/>
        </w:rPr>
        <w:t>R2-</w:t>
      </w:r>
      <w:r w:rsidRPr="00436E77">
        <w:rPr>
          <w:b/>
          <w:noProof/>
          <w:sz w:val="24"/>
          <w:lang w:eastAsia="ko-KR"/>
        </w:rPr>
        <w:t>18</w:t>
      </w:r>
      <w:r w:rsidRPr="00436E77">
        <w:rPr>
          <w:rFonts w:eastAsia="Times New Roman" w:hint="eastAsia"/>
          <w:b/>
          <w:noProof/>
          <w:sz w:val="24"/>
          <w:lang w:eastAsia="zh-CN"/>
        </w:rPr>
        <w:t>1</w:t>
      </w:r>
      <w:r w:rsidR="00436E77" w:rsidRPr="00436E77">
        <w:rPr>
          <w:rFonts w:eastAsia="Times New Roman"/>
          <w:b/>
          <w:noProof/>
          <w:sz w:val="24"/>
          <w:lang w:eastAsia="zh-CN"/>
        </w:rPr>
        <w:t>3858</w:t>
      </w:r>
    </w:p>
    <w:p w:rsidR="005B2916" w:rsidRPr="00BF11DE" w:rsidRDefault="00EF4DFF" w:rsidP="005B2916">
      <w:pPr>
        <w:pStyle w:val="CRCoverPage"/>
        <w:outlineLvl w:val="0"/>
        <w:rPr>
          <w:rFonts w:eastAsia="Times New Roman"/>
          <w:b/>
          <w:noProof/>
          <w:sz w:val="24"/>
          <w:lang w:eastAsia="zh-CN"/>
        </w:rPr>
      </w:pPr>
      <w:hyperlink r:id="rId10" w:tgtFrame="_blank" w:history="1">
        <w:r w:rsidR="005B2916">
          <w:rPr>
            <w:rFonts w:eastAsia="宋体"/>
            <w:b/>
            <w:noProof/>
            <w:sz w:val="24"/>
            <w:lang w:eastAsia="zh-CN"/>
          </w:rPr>
          <w:t xml:space="preserve">Chengdu, China, </w:t>
        </w:r>
      </w:hyperlink>
      <w:r w:rsidR="005B2916">
        <w:rPr>
          <w:rFonts w:eastAsia="宋体"/>
          <w:b/>
          <w:noProof/>
          <w:sz w:val="24"/>
          <w:lang w:eastAsia="zh-CN"/>
        </w:rPr>
        <w:t>8</w:t>
      </w:r>
      <w:r w:rsidR="005B2916" w:rsidRPr="00883272">
        <w:rPr>
          <w:rFonts w:eastAsia="宋体"/>
          <w:b/>
          <w:noProof/>
          <w:sz w:val="24"/>
          <w:vertAlign w:val="superscript"/>
          <w:lang w:eastAsia="zh-CN"/>
        </w:rPr>
        <w:t>th</w:t>
      </w:r>
      <w:r w:rsidR="005B2916">
        <w:rPr>
          <w:rFonts w:eastAsia="宋体"/>
          <w:b/>
          <w:noProof/>
          <w:sz w:val="24"/>
          <w:lang w:eastAsia="zh-CN"/>
        </w:rPr>
        <w:t xml:space="preserve"> – 12</w:t>
      </w:r>
      <w:r w:rsidR="005B2916" w:rsidRPr="00883272">
        <w:rPr>
          <w:rFonts w:eastAsia="宋体"/>
          <w:b/>
          <w:noProof/>
          <w:sz w:val="24"/>
          <w:vertAlign w:val="superscript"/>
          <w:lang w:eastAsia="zh-CN"/>
        </w:rPr>
        <w:t>th</w:t>
      </w:r>
      <w:r w:rsidR="005B2916">
        <w:rPr>
          <w:rFonts w:eastAsia="宋体"/>
          <w:b/>
          <w:noProof/>
          <w:sz w:val="24"/>
          <w:lang w:eastAsia="zh-CN"/>
        </w:rPr>
        <w:t xml:space="preserve"> October</w:t>
      </w:r>
      <w:r w:rsidR="005B2916" w:rsidRPr="00903E7D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5B2916" w:rsidRPr="00990859">
        <w:rPr>
          <w:rFonts w:eastAsia="宋体" w:hint="eastAsia"/>
          <w:b/>
          <w:noProof/>
          <w:sz w:val="24"/>
          <w:lang w:eastAsia="zh-CN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4545BD" w:rsidP="005422EF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38.3</w:t>
            </w:r>
            <w:r w:rsidR="005422EF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 w:rsidR="009A6314" w:rsidRPr="009C060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2B6B" w:rsidRDefault="00DF50B3" w:rsidP="005564E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bookmarkStart w:id="0" w:name="_GoBack"/>
            <w:bookmarkEnd w:id="0"/>
            <w:r w:rsidR="00436E77" w:rsidRPr="00436E77">
              <w:rPr>
                <w:b/>
                <w:noProof/>
                <w:sz w:val="28"/>
                <w:lang w:eastAsia="ko-KR"/>
              </w:rPr>
              <w:t>423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1E41F3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436E77">
              <w:rPr>
                <w:rFonts w:eastAsia="宋体"/>
                <w:b/>
                <w:noProof/>
                <w:sz w:val="32"/>
                <w:lang w:eastAsia="zh-CN"/>
              </w:rPr>
              <w:t>3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436E77" w:rsidP="00F81A1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36E77">
              <w:rPr>
                <w:rFonts w:eastAsia="宋体"/>
                <w:noProof/>
                <w:lang w:eastAsia="zh-CN"/>
              </w:rPr>
              <w:t>Correction on the scaling between CSI-RS and SSB for BFR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72A87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5422E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436E77">
              <w:rPr>
                <w:rFonts w:eastAsia="宋体"/>
                <w:noProof/>
                <w:lang w:eastAsia="zh-CN"/>
              </w:rPr>
              <w:t>9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441CF4">
              <w:rPr>
                <w:rFonts w:eastAsia="宋体"/>
                <w:noProof/>
                <w:lang w:eastAsia="zh-CN"/>
              </w:rPr>
              <w:t>2</w:t>
            </w:r>
            <w:r w:rsidR="005422EF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4C6A" w:rsidRPr="00A0173D" w:rsidRDefault="00436E77" w:rsidP="00436E77">
            <w:pPr>
              <w:pStyle w:val="af3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In light of the new version of the PHY specification after RAN#81, 38.213-f30</w:t>
            </w:r>
            <w:r>
              <w:rPr>
                <w:rFonts w:eastAsia="宋体"/>
                <w:szCs w:val="20"/>
                <w:lang w:eastAsia="zh-CN"/>
              </w:rPr>
              <w:t xml:space="preserve">, it appears that </w:t>
            </w:r>
            <w:r w:rsidRPr="00473932">
              <w:rPr>
                <w:rFonts w:eastAsia="宋体"/>
                <w:szCs w:val="20"/>
                <w:lang w:eastAsia="zh-CN"/>
              </w:rPr>
              <w:t xml:space="preserve">both </w:t>
            </w:r>
            <w:r>
              <w:rPr>
                <w:rFonts w:eastAsia="宋体"/>
                <w:szCs w:val="20"/>
                <w:lang w:eastAsia="zh-CN"/>
              </w:rPr>
              <w:t xml:space="preserve">RSRP </w:t>
            </w:r>
            <w:r w:rsidRPr="00473932">
              <w:rPr>
                <w:rFonts w:eastAsia="宋体"/>
                <w:szCs w:val="20"/>
                <w:lang w:eastAsia="zh-CN"/>
              </w:rPr>
              <w:t xml:space="preserve">measurements </w:t>
            </w:r>
            <w:r>
              <w:rPr>
                <w:rFonts w:eastAsia="宋体"/>
                <w:szCs w:val="20"/>
                <w:lang w:eastAsia="zh-CN"/>
              </w:rPr>
              <w:t>on resources for beam failure detection</w:t>
            </w:r>
            <w:r>
              <w:rPr>
                <w:szCs w:val="20"/>
              </w:rPr>
              <w:t xml:space="preserve"> (aka </w:t>
            </w:r>
            <w:r w:rsidRPr="00473932">
              <w:rPr>
                <w:szCs w:val="20"/>
              </w:rPr>
              <w:object w:dxaOrig="240" w:dyaOrig="3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15pt;height:15.7pt" o:ole="">
                  <v:imagedata r:id="rId14" o:title=""/>
                </v:shape>
                <o:OLEObject Type="Embed" ProgID="Equation.3" ShapeID="_x0000_i1025" DrawAspect="Content" ObjectID="_1599635238" r:id="rId15"/>
              </w:object>
            </w:r>
            <w:r>
              <w:rPr>
                <w:rFonts w:eastAsia="宋体"/>
                <w:szCs w:val="20"/>
                <w:lang w:eastAsia="zh-CN"/>
              </w:rPr>
              <w:t xml:space="preserve"> set</w:t>
            </w:r>
            <w:r>
              <w:rPr>
                <w:szCs w:val="20"/>
              </w:rPr>
              <w:t xml:space="preserve">) and on </w:t>
            </w:r>
            <w:r>
              <w:rPr>
                <w:rFonts w:eastAsia="宋体"/>
                <w:szCs w:val="20"/>
                <w:lang w:eastAsia="zh-CN"/>
              </w:rPr>
              <w:t>resources for BFR candidate beam set</w:t>
            </w:r>
            <w:r w:rsidRPr="00473932">
              <w:rPr>
                <w:rFonts w:eastAsia="宋体"/>
                <w:szCs w:val="20"/>
                <w:lang w:eastAsia="zh-CN"/>
              </w:rPr>
              <w:t xml:space="preserve"> </w:t>
            </w:r>
            <w:r>
              <w:rPr>
                <w:rFonts w:eastAsia="宋体"/>
                <w:szCs w:val="20"/>
                <w:lang w:eastAsia="zh-CN"/>
              </w:rPr>
              <w:t xml:space="preserve">(aka </w:t>
            </w:r>
            <w:r w:rsidRPr="00473932">
              <w:rPr>
                <w:szCs w:val="20"/>
              </w:rPr>
              <w:object w:dxaOrig="225" w:dyaOrig="315">
                <v:shape id="_x0000_i1026" type="#_x0000_t75" style="width:11.15pt;height:15.7pt" o:ole="">
                  <v:imagedata r:id="rId16" o:title=""/>
                </v:shape>
                <o:OLEObject Type="Embed" ProgID="Equation.3" ShapeID="_x0000_i1026" DrawAspect="Content" ObjectID="_1599635239" r:id="rId17"/>
              </w:object>
            </w:r>
            <w:r>
              <w:rPr>
                <w:szCs w:val="20"/>
              </w:rPr>
              <w:t xml:space="preserve"> set</w:t>
            </w:r>
            <w:r>
              <w:rPr>
                <w:rFonts w:eastAsia="宋体"/>
                <w:szCs w:val="20"/>
                <w:lang w:eastAsia="zh-CN"/>
              </w:rPr>
              <w:t xml:space="preserve">) </w:t>
            </w:r>
            <w:r w:rsidRPr="00473932">
              <w:rPr>
                <w:rFonts w:eastAsia="宋体"/>
                <w:szCs w:val="20"/>
                <w:lang w:eastAsia="zh-CN"/>
              </w:rPr>
              <w:t xml:space="preserve">are now compared against the same </w:t>
            </w:r>
            <w:r w:rsidRPr="00473932">
              <w:rPr>
                <w:rFonts w:eastAsia="宋体"/>
                <w:szCs w:val="20"/>
                <w:u w:val="single"/>
                <w:lang w:eastAsia="zh-CN"/>
              </w:rPr>
              <w:t>single</w:t>
            </w:r>
            <w:r w:rsidRPr="00473932">
              <w:rPr>
                <w:rFonts w:eastAsia="宋体"/>
                <w:szCs w:val="20"/>
                <w:lang w:eastAsia="zh-CN"/>
              </w:rPr>
              <w:t xml:space="preserve"> threshold, </w:t>
            </w:r>
            <w:proofErr w:type="spellStart"/>
            <w:r w:rsidRPr="00473932">
              <w:rPr>
                <w:rFonts w:eastAsia="宋体"/>
                <w:szCs w:val="20"/>
                <w:u w:val="single"/>
                <w:lang w:eastAsia="zh-CN"/>
              </w:rPr>
              <w:t>Q</w:t>
            </w:r>
            <w:r w:rsidRPr="00473932">
              <w:rPr>
                <w:rFonts w:eastAsia="宋体"/>
                <w:szCs w:val="20"/>
                <w:u w:val="single"/>
                <w:vertAlign w:val="subscript"/>
                <w:lang w:eastAsia="zh-CN"/>
              </w:rPr>
              <w:t>in,LR</w:t>
            </w:r>
            <w:proofErr w:type="spellEnd"/>
            <w:r w:rsidRPr="00473932">
              <w:rPr>
                <w:rFonts w:eastAsia="宋体"/>
                <w:szCs w:val="20"/>
                <w:u w:val="single"/>
                <w:lang w:eastAsia="zh-CN"/>
              </w:rPr>
              <w:t xml:space="preserve">. </w:t>
            </w:r>
            <w:r w:rsidRPr="00473932">
              <w:rPr>
                <w:rFonts w:eastAsia="宋体"/>
                <w:szCs w:val="20"/>
                <w:lang w:eastAsia="zh-CN"/>
              </w:rPr>
              <w:t xml:space="preserve">Since there is only one threshold, and the </w:t>
            </w:r>
            <w:r>
              <w:rPr>
                <w:rFonts w:eastAsia="宋体"/>
                <w:szCs w:val="20"/>
                <w:lang w:eastAsia="zh-CN"/>
              </w:rPr>
              <w:t xml:space="preserve">physical layer text </w:t>
            </w:r>
            <w:r w:rsidRPr="00473932">
              <w:rPr>
                <w:rFonts w:eastAsia="宋体"/>
                <w:szCs w:val="20"/>
                <w:lang w:eastAsia="zh-CN"/>
              </w:rPr>
              <w:t xml:space="preserve">does not assume any scaling on that threshold, </w:t>
            </w:r>
            <w:r>
              <w:rPr>
                <w:rFonts w:eastAsia="宋体"/>
                <w:szCs w:val="20"/>
                <w:lang w:eastAsia="zh-CN"/>
              </w:rPr>
              <w:t xml:space="preserve">it now makes sense to assume that, same as for </w:t>
            </w:r>
            <w:r w:rsidRPr="00473932">
              <w:rPr>
                <w:szCs w:val="20"/>
              </w:rPr>
              <w:object w:dxaOrig="240" w:dyaOrig="315">
                <v:shape id="_x0000_i1027" type="#_x0000_t75" style="width:12.15pt;height:15.7pt" o:ole="">
                  <v:imagedata r:id="rId14" o:title=""/>
                </v:shape>
                <o:OLEObject Type="Embed" ProgID="Equation.3" ShapeID="_x0000_i1027" DrawAspect="Content" ObjectID="_1599635240" r:id="rId18"/>
              </w:object>
            </w:r>
            <w:r>
              <w:rPr>
                <w:rFonts w:eastAsia="宋体"/>
                <w:szCs w:val="20"/>
                <w:lang w:eastAsia="zh-CN"/>
              </w:rPr>
              <w:t xml:space="preserve"> set, the scaling for </w:t>
            </w:r>
            <w:r w:rsidRPr="00473932">
              <w:rPr>
                <w:szCs w:val="20"/>
              </w:rPr>
              <w:object w:dxaOrig="225" w:dyaOrig="315">
                <v:shape id="_x0000_i1028" type="#_x0000_t75" style="width:11.15pt;height:15.7pt" o:ole="">
                  <v:imagedata r:id="rId16" o:title=""/>
                </v:shape>
                <o:OLEObject Type="Embed" ProgID="Equation.3" ShapeID="_x0000_i1028" DrawAspect="Content" ObjectID="_1599635241" r:id="rId19"/>
              </w:object>
            </w:r>
            <w:r w:rsidRPr="00473932">
              <w:rPr>
                <w:rFonts w:eastAsia="宋体"/>
                <w:szCs w:val="20"/>
                <w:lang w:eastAsia="zh-CN"/>
              </w:rPr>
              <w:t xml:space="preserve"> set is rather done on the CSI-RS reception power with </w:t>
            </w:r>
            <w:proofErr w:type="spellStart"/>
            <w:r w:rsidRPr="00473932">
              <w:rPr>
                <w:rFonts w:eastAsia="宋体"/>
                <w:i/>
                <w:szCs w:val="20"/>
                <w:lang w:eastAsia="zh-CN"/>
              </w:rPr>
              <w:t>powerControlOffsetSS</w:t>
            </w:r>
            <w:proofErr w:type="spellEnd"/>
            <w:r w:rsidRPr="00473932">
              <w:rPr>
                <w:rFonts w:eastAsia="宋体"/>
                <w:szCs w:val="20"/>
                <w:lang w:eastAsia="zh-CN"/>
              </w:rPr>
              <w:t>, than on the threshold</w:t>
            </w:r>
            <w:r>
              <w:rPr>
                <w:rFonts w:eastAsia="宋体"/>
                <w:szCs w:val="20"/>
                <w:lang w:eastAsia="zh-CN"/>
              </w:rPr>
              <w:t xml:space="preserve"> itself.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6E77" w:rsidRDefault="00436E77" w:rsidP="00F47818">
            <w:pPr>
              <w:pStyle w:val="af3"/>
              <w:spacing w:afterLines="50"/>
            </w:pPr>
            <w:r w:rsidRPr="00436E77">
              <w:t xml:space="preserve">Remove the scaling of </w:t>
            </w:r>
            <w:proofErr w:type="spellStart"/>
            <w:r w:rsidRPr="00436E77">
              <w:rPr>
                <w:i/>
              </w:rPr>
              <w:t>rsrp</w:t>
            </w:r>
            <w:proofErr w:type="spellEnd"/>
            <w:r w:rsidRPr="00436E77">
              <w:rPr>
                <w:i/>
              </w:rPr>
              <w:t>-</w:t>
            </w:r>
            <w:proofErr w:type="spellStart"/>
            <w:r w:rsidRPr="00436E77">
              <w:rPr>
                <w:i/>
              </w:rPr>
              <w:t>ThresholdCSI</w:t>
            </w:r>
            <w:proofErr w:type="spellEnd"/>
            <w:r w:rsidRPr="00436E77">
              <w:rPr>
                <w:i/>
              </w:rPr>
              <w:t>-RS</w:t>
            </w:r>
            <w:r w:rsidRPr="00436E77">
              <w:t xml:space="preserve"> based on the parameter </w:t>
            </w:r>
            <w:proofErr w:type="spellStart"/>
            <w:r w:rsidRPr="00436E77">
              <w:t>powerControlOffset</w:t>
            </w:r>
            <w:proofErr w:type="spellEnd"/>
            <w:r w:rsidRPr="00436E77">
              <w:t xml:space="preserve"> in Section 5.1.1 of the MAC specification</w:t>
            </w:r>
          </w:p>
          <w:p w:rsidR="000B55EA" w:rsidRPr="00555751" w:rsidRDefault="000B55EA" w:rsidP="0068669E">
            <w:pPr>
              <w:pStyle w:val="CRCoverPage"/>
              <w:spacing w:after="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7274E6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 xml:space="preserve">Random Access </w:t>
            </w:r>
            <w:r w:rsidR="00FA22F6">
              <w:rPr>
                <w:rFonts w:eastAsiaTheme="minorEastAsia" w:hint="eastAsia"/>
                <w:noProof/>
                <w:lang w:eastAsia="zh-CN"/>
              </w:rPr>
              <w:t>procedure</w:t>
            </w:r>
            <w:r w:rsidR="006C5FC5">
              <w:rPr>
                <w:rFonts w:eastAsiaTheme="minorEastAsia"/>
                <w:noProof/>
                <w:lang w:eastAsia="zh-CN"/>
              </w:rPr>
              <w:t xml:space="preserve"> initialization</w:t>
            </w:r>
            <w:r w:rsidR="00AC1EF8">
              <w:rPr>
                <w:noProof/>
                <w:lang w:eastAsia="ko-KR"/>
              </w:rPr>
              <w:t>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B6D31" w:rsidRDefault="00EB6D31" w:rsidP="00EB6D31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D930D8" w:rsidRPr="00D930D8" w:rsidRDefault="00EB6D31" w:rsidP="00EB6D31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 w:rsidR="006C5FC5">
              <w:rPr>
                <w:noProof/>
              </w:rPr>
              <w:t xml:space="preserve">there is an interoperability issue in that the NW assumes a correct </w:t>
            </w:r>
            <w:r w:rsidR="006C4FDA">
              <w:rPr>
                <w:rFonts w:eastAsiaTheme="minorEastAsia" w:hint="eastAsia"/>
                <w:noProof/>
                <w:lang w:eastAsia="zh-CN"/>
              </w:rPr>
              <w:t xml:space="preserve">UE </w:t>
            </w:r>
            <w:r w:rsidR="006C5FC5">
              <w:rPr>
                <w:rFonts w:eastAsiaTheme="minorEastAsia"/>
                <w:noProof/>
                <w:lang w:eastAsia="zh-CN"/>
              </w:rPr>
              <w:t>behavior when it selects the candidate beams for BFR based on CSI-RS measurements, although the threshold used for that will be erroneously scaled by MAC.</w:t>
            </w:r>
          </w:p>
          <w:p w:rsidR="000B55EA" w:rsidRPr="009B4944" w:rsidRDefault="00EB6D31" w:rsidP="006C5FC5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noProof/>
                <w:lang w:eastAsia="zh-CN"/>
              </w:rPr>
            </w:pPr>
            <w:r w:rsidRPr="007A571E">
              <w:rPr>
                <w:noProof/>
              </w:rPr>
              <w:t xml:space="preserve">If the UE is implemented according to the CR and the network is not, </w:t>
            </w:r>
            <w:r w:rsidR="006C5FC5">
              <w:rPr>
                <w:noProof/>
              </w:rPr>
              <w:t>there is no interoperability problem since the issue is fixed in the UE.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C3E" w:rsidRPr="00243C3E" w:rsidRDefault="001E41F3" w:rsidP="0036350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D930D8" w:rsidRDefault="008E1F57" w:rsidP="006C5FC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UE </w:t>
            </w:r>
            <w:r w:rsidR="006C5FC5">
              <w:rPr>
                <w:rFonts w:eastAsiaTheme="minorEastAsia"/>
                <w:noProof/>
                <w:lang w:eastAsia="zh-CN"/>
              </w:rPr>
              <w:t>applies the SSB to CSI-RS scaling twice: on the measurement itself in PHY and on the threshold in MAC.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6C5FC5" w:rsidP="006C5FC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5.1.1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24435" w:rsidRDefault="00024435">
      <w:pPr>
        <w:spacing w:after="0"/>
        <w:rPr>
          <w:ins w:id="3" w:author="Pierre Bertrand" w:date="2018-08-07T16:51:00Z"/>
          <w:rFonts w:ascii="Arial" w:hAnsi="Arial"/>
          <w:noProof/>
          <w:sz w:val="8"/>
          <w:szCs w:val="8"/>
        </w:rPr>
      </w:pPr>
      <w:ins w:id="4" w:author="Pierre Bertrand" w:date="2018-08-07T16:51:00Z">
        <w:r>
          <w:rPr>
            <w:noProof/>
            <w:sz w:val="8"/>
            <w:szCs w:val="8"/>
          </w:rPr>
          <w:br w:type="page"/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321E4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</w:t>
            </w:r>
          </w:p>
        </w:tc>
      </w:tr>
    </w:tbl>
    <w:p w:rsidR="00E95522" w:rsidRPr="00805866" w:rsidRDefault="00E95522" w:rsidP="00E95522">
      <w:pPr>
        <w:pStyle w:val="3"/>
        <w:rPr>
          <w:lang w:eastAsia="ko-KR"/>
        </w:rPr>
      </w:pPr>
      <w:bookmarkStart w:id="5" w:name="_Toc525610771"/>
      <w:r w:rsidRPr="00805866">
        <w:rPr>
          <w:lang w:eastAsia="ko-KR"/>
        </w:rPr>
        <w:t>5.1.1</w:t>
      </w:r>
      <w:r w:rsidRPr="00805866">
        <w:rPr>
          <w:lang w:eastAsia="ko-KR"/>
        </w:rPr>
        <w:tab/>
        <w:t>Random Access procedure initialization</w:t>
      </w:r>
      <w:bookmarkEnd w:id="5"/>
    </w:p>
    <w:p w:rsidR="00E95522" w:rsidRPr="00805866" w:rsidRDefault="00E95522" w:rsidP="00E95522">
      <w:pPr>
        <w:rPr>
          <w:lang w:eastAsia="ko-KR"/>
        </w:rPr>
      </w:pPr>
      <w:r w:rsidRPr="00805866">
        <w:rPr>
          <w:lang w:eastAsia="ko-KR"/>
        </w:rPr>
        <w:t xml:space="preserve">The Random Access procedure described in this </w:t>
      </w:r>
      <w:proofErr w:type="spellStart"/>
      <w:r w:rsidRPr="00805866">
        <w:rPr>
          <w:lang w:eastAsia="ko-KR"/>
        </w:rPr>
        <w:t>subclause</w:t>
      </w:r>
      <w:proofErr w:type="spellEnd"/>
      <w:r w:rsidRPr="00805866">
        <w:rPr>
          <w:lang w:eastAsia="ko-KR"/>
        </w:rPr>
        <w:t xml:space="preserve"> is initiated by a PDCCH order, by the MAC entity itself, or by RRC for the events in accordance with TS 38.300 [2]. There is only one Random Access procedure </w:t>
      </w:r>
      <w:proofErr w:type="spellStart"/>
      <w:r w:rsidRPr="00805866">
        <w:rPr>
          <w:lang w:eastAsia="ko-KR"/>
        </w:rPr>
        <w:t>ongoing</w:t>
      </w:r>
      <w:proofErr w:type="spellEnd"/>
      <w:r w:rsidRPr="00805866">
        <w:rPr>
          <w:lang w:eastAsia="ko-KR"/>
        </w:rPr>
        <w:t xml:space="preserve"> at any point in time in a MAC entity. The Random Access procedure on </w:t>
      </w:r>
      <w:proofErr w:type="gramStart"/>
      <w:r w:rsidRPr="00805866">
        <w:rPr>
          <w:lang w:eastAsia="ko-KR"/>
        </w:rPr>
        <w:t>an</w:t>
      </w:r>
      <w:proofErr w:type="gramEnd"/>
      <w:r w:rsidRPr="00805866">
        <w:rPr>
          <w:lang w:eastAsia="ko-KR"/>
        </w:rPr>
        <w:t xml:space="preserve"> </w:t>
      </w:r>
      <w:proofErr w:type="spellStart"/>
      <w:r w:rsidRPr="00805866">
        <w:rPr>
          <w:lang w:eastAsia="ko-KR"/>
        </w:rPr>
        <w:t>SCell</w:t>
      </w:r>
      <w:proofErr w:type="spellEnd"/>
      <w:r w:rsidRPr="00805866">
        <w:rPr>
          <w:lang w:eastAsia="ko-KR"/>
        </w:rPr>
        <w:t xml:space="preserve"> shall only be initiated by a PDCCH order with </w:t>
      </w:r>
      <w:proofErr w:type="spellStart"/>
      <w:r w:rsidRPr="00805866">
        <w:rPr>
          <w:i/>
          <w:lang w:eastAsia="ko-KR"/>
        </w:rPr>
        <w:t>ra-PreambleIndex</w:t>
      </w:r>
      <w:proofErr w:type="spellEnd"/>
      <w:r w:rsidRPr="00805866">
        <w:rPr>
          <w:lang w:eastAsia="ko-KR"/>
        </w:rPr>
        <w:t xml:space="preserve"> different from 0b000000.</w:t>
      </w:r>
    </w:p>
    <w:p w:rsidR="00E95522" w:rsidRPr="00805866" w:rsidRDefault="00E95522" w:rsidP="00E95522">
      <w:pPr>
        <w:pStyle w:val="NO"/>
        <w:rPr>
          <w:lang w:eastAsia="ko-KR"/>
        </w:rPr>
      </w:pPr>
      <w:r w:rsidRPr="00805866">
        <w:rPr>
          <w:lang w:eastAsia="ko-KR"/>
        </w:rPr>
        <w:t>NOTE 1:</w:t>
      </w:r>
      <w:r w:rsidRPr="00805866">
        <w:rPr>
          <w:lang w:eastAsia="ko-KR"/>
        </w:rPr>
        <w:tab/>
        <w:t xml:space="preserve">If the MAC entity receives a request for a new Random Access procedure while another is already </w:t>
      </w:r>
      <w:proofErr w:type="spellStart"/>
      <w:r w:rsidRPr="00805866">
        <w:rPr>
          <w:lang w:eastAsia="ko-KR"/>
        </w:rPr>
        <w:t>ongoing</w:t>
      </w:r>
      <w:proofErr w:type="spellEnd"/>
      <w:r w:rsidRPr="00805866">
        <w:rPr>
          <w:lang w:eastAsia="ko-KR"/>
        </w:rPr>
        <w:t xml:space="preserve"> in the MAC entity, it is up to UE implementation whether to continue with the </w:t>
      </w:r>
      <w:proofErr w:type="spellStart"/>
      <w:r w:rsidRPr="00805866">
        <w:rPr>
          <w:lang w:eastAsia="ko-KR"/>
        </w:rPr>
        <w:t>ongoing</w:t>
      </w:r>
      <w:proofErr w:type="spellEnd"/>
      <w:r w:rsidRPr="00805866">
        <w:rPr>
          <w:lang w:eastAsia="ko-KR"/>
        </w:rPr>
        <w:t xml:space="preserve"> procedure or start with the new procedure (e.g. for SI request).</w:t>
      </w:r>
    </w:p>
    <w:p w:rsidR="00E95522" w:rsidRPr="00805866" w:rsidRDefault="00E95522" w:rsidP="00E95522">
      <w:pPr>
        <w:rPr>
          <w:lang w:eastAsia="ko-KR"/>
        </w:rPr>
      </w:pPr>
      <w:r w:rsidRPr="00805866">
        <w:rPr>
          <w:lang w:eastAsia="ko-KR"/>
        </w:rPr>
        <w:t>RRC configures the following parameters for the Random Access procedure:</w:t>
      </w:r>
    </w:p>
    <w:p w:rsidR="00E95522" w:rsidRPr="00805866" w:rsidRDefault="00E95522" w:rsidP="00E95522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proofErr w:type="gramStart"/>
      <w:r w:rsidRPr="00805866">
        <w:rPr>
          <w:i/>
          <w:lang w:eastAsia="ko-KR"/>
        </w:rPr>
        <w:t>prach-ConfigurationIndex</w:t>
      </w:r>
      <w:proofErr w:type="spellEnd"/>
      <w:proofErr w:type="gramEnd"/>
      <w:r w:rsidRPr="00805866">
        <w:rPr>
          <w:lang w:eastAsia="ko-KR"/>
        </w:rPr>
        <w:t>: the available set of PRACH occasions for the transmission of the Random Access Preamble;</w:t>
      </w:r>
    </w:p>
    <w:p w:rsidR="00E95522" w:rsidRPr="00805866" w:rsidRDefault="00E95522" w:rsidP="00E95522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proofErr w:type="gramStart"/>
      <w:r w:rsidRPr="00805866">
        <w:rPr>
          <w:i/>
          <w:lang w:eastAsia="ko-KR"/>
        </w:rPr>
        <w:t>preambleReceivedTargetPower</w:t>
      </w:r>
      <w:proofErr w:type="spellEnd"/>
      <w:proofErr w:type="gramEnd"/>
      <w:r w:rsidRPr="00805866">
        <w:rPr>
          <w:lang w:eastAsia="ko-KR"/>
        </w:rPr>
        <w:t>: initial Random Access Preamble power;</w:t>
      </w:r>
    </w:p>
    <w:p w:rsidR="00E95522" w:rsidRPr="00805866" w:rsidRDefault="00E95522" w:rsidP="00E95522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proofErr w:type="gramStart"/>
      <w:r w:rsidRPr="00805866">
        <w:rPr>
          <w:i/>
          <w:lang w:eastAsia="ko-KR"/>
        </w:rPr>
        <w:t>rsrp-ThresholdSSB</w:t>
      </w:r>
      <w:proofErr w:type="spellEnd"/>
      <w:proofErr w:type="gramEnd"/>
      <w:r w:rsidRPr="00805866">
        <w:rPr>
          <w:lang w:eastAsia="ko-KR"/>
        </w:rPr>
        <w:t xml:space="preserve">: an RSRP threshold for the selection of the SSB and corresponding Random Access Preamble and/or PRACH occasion. If the Random Access procedure is initiated for beam failure recovery, </w:t>
      </w:r>
      <w:proofErr w:type="spellStart"/>
      <w:r w:rsidRPr="00805866">
        <w:rPr>
          <w:i/>
          <w:lang w:eastAsia="ko-KR"/>
        </w:rPr>
        <w:t>rsrp-ThresholdSSB</w:t>
      </w:r>
      <w:proofErr w:type="spellEnd"/>
      <w:r w:rsidRPr="00805866">
        <w:rPr>
          <w:lang w:eastAsia="ko-KR"/>
        </w:rPr>
        <w:t xml:space="preserve"> </w:t>
      </w:r>
      <w:r w:rsidRPr="00805866">
        <w:rPr>
          <w:lang w:eastAsia="zh-CN"/>
        </w:rPr>
        <w:t xml:space="preserve">used for the selection of the </w:t>
      </w:r>
      <w:r w:rsidRPr="00805866">
        <w:rPr>
          <w:lang w:eastAsia="ko-KR"/>
        </w:rPr>
        <w:t xml:space="preserve">SSB within </w:t>
      </w:r>
      <w:proofErr w:type="spellStart"/>
      <w:r w:rsidRPr="00805866">
        <w:rPr>
          <w:i/>
          <w:lang w:eastAsia="ko-KR"/>
        </w:rPr>
        <w:t>candidateBeamRSList</w:t>
      </w:r>
      <w:proofErr w:type="spellEnd"/>
      <w:r w:rsidRPr="00805866">
        <w:rPr>
          <w:lang w:eastAsia="ko-KR"/>
        </w:rPr>
        <w:t xml:space="preserve"> refers to </w:t>
      </w:r>
      <w:proofErr w:type="spellStart"/>
      <w:r w:rsidRPr="00805866">
        <w:rPr>
          <w:i/>
          <w:lang w:eastAsia="ko-KR"/>
        </w:rPr>
        <w:t>rsrp-ThresholdSSB</w:t>
      </w:r>
      <w:proofErr w:type="spellEnd"/>
      <w:r w:rsidRPr="00805866">
        <w:rPr>
          <w:lang w:eastAsia="ko-KR"/>
        </w:rPr>
        <w:t xml:space="preserve"> in </w:t>
      </w:r>
      <w:proofErr w:type="spellStart"/>
      <w:r w:rsidRPr="00805866">
        <w:rPr>
          <w:i/>
          <w:lang w:eastAsia="ko-KR"/>
        </w:rPr>
        <w:t>BeamFailureRecoveryConfig</w:t>
      </w:r>
      <w:proofErr w:type="spellEnd"/>
      <w:r w:rsidRPr="00805866">
        <w:rPr>
          <w:lang w:eastAsia="ko-KR"/>
        </w:rPr>
        <w:t xml:space="preserve"> IE;</w:t>
      </w:r>
    </w:p>
    <w:p w:rsidR="00E95522" w:rsidRPr="00805866" w:rsidRDefault="00E95522" w:rsidP="00E95522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proofErr w:type="gramStart"/>
      <w:r w:rsidRPr="00805866">
        <w:rPr>
          <w:i/>
          <w:lang w:eastAsia="ko-KR"/>
        </w:rPr>
        <w:t>rsrp</w:t>
      </w:r>
      <w:proofErr w:type="spellEnd"/>
      <w:r w:rsidRPr="00805866">
        <w:rPr>
          <w:i/>
          <w:lang w:eastAsia="ko-KR"/>
        </w:rPr>
        <w:t>-</w:t>
      </w:r>
      <w:proofErr w:type="spellStart"/>
      <w:r w:rsidRPr="00805866">
        <w:rPr>
          <w:i/>
          <w:lang w:eastAsia="ko-KR"/>
        </w:rPr>
        <w:t>ThresholdCSI</w:t>
      </w:r>
      <w:proofErr w:type="spellEnd"/>
      <w:r w:rsidRPr="00805866">
        <w:rPr>
          <w:i/>
          <w:lang w:eastAsia="ko-KR"/>
        </w:rPr>
        <w:t>-RS</w:t>
      </w:r>
      <w:proofErr w:type="gramEnd"/>
      <w:r w:rsidRPr="00805866">
        <w:rPr>
          <w:lang w:eastAsia="ko-KR"/>
        </w:rPr>
        <w:t xml:space="preserve">: an RSRP threshold for the selection of CSI-RS and corresponding Random Access Preamble and/or PRACH occasion. If the Random Access procedure is initiated for beam failure recovery, </w:t>
      </w:r>
      <w:proofErr w:type="spellStart"/>
      <w:r w:rsidRPr="00805866">
        <w:rPr>
          <w:i/>
          <w:lang w:eastAsia="ko-KR"/>
        </w:rPr>
        <w:t>rsrp</w:t>
      </w:r>
      <w:proofErr w:type="spellEnd"/>
      <w:r w:rsidRPr="00805866">
        <w:rPr>
          <w:i/>
          <w:lang w:eastAsia="ko-KR"/>
        </w:rPr>
        <w:t>-</w:t>
      </w:r>
      <w:proofErr w:type="spellStart"/>
      <w:r w:rsidRPr="00805866">
        <w:rPr>
          <w:i/>
          <w:lang w:eastAsia="ko-KR"/>
        </w:rPr>
        <w:t>ThresholdCSI</w:t>
      </w:r>
      <w:proofErr w:type="spellEnd"/>
      <w:r w:rsidRPr="00805866">
        <w:rPr>
          <w:i/>
          <w:lang w:eastAsia="ko-KR"/>
        </w:rPr>
        <w:t>-RS</w:t>
      </w:r>
      <w:r w:rsidRPr="00805866">
        <w:rPr>
          <w:lang w:eastAsia="ko-KR"/>
        </w:rPr>
        <w:t xml:space="preserve"> </w:t>
      </w:r>
      <w:ins w:id="6" w:author="Pierre Bertrand" w:date="2018-09-27T10:45:00Z">
        <w:r w:rsidR="000F78A0">
          <w:rPr>
            <w:lang w:eastAsia="ko-KR"/>
          </w:rPr>
          <w:t xml:space="preserve">is </w:t>
        </w:r>
      </w:ins>
      <w:ins w:id="7" w:author="Pierre Bertrand" w:date="2018-09-27T10:39:00Z">
        <w:r>
          <w:rPr>
            <w:lang w:eastAsia="ko-KR"/>
          </w:rPr>
          <w:t xml:space="preserve">equal to </w:t>
        </w:r>
      </w:ins>
      <w:del w:id="8" w:author="Pierre Bertrand" w:date="2018-09-27T10:42:00Z">
        <w:r w:rsidRPr="00805866" w:rsidDel="00E95522">
          <w:rPr>
            <w:lang w:eastAsia="ko-KR"/>
          </w:rPr>
          <w:delText xml:space="preserve">shall be set to a value calculated by multiplying </w:delText>
        </w:r>
      </w:del>
      <w:proofErr w:type="spellStart"/>
      <w:r w:rsidRPr="00805866">
        <w:rPr>
          <w:i/>
          <w:lang w:eastAsia="ko-KR"/>
        </w:rPr>
        <w:t>rsrp-ThresholdSSB</w:t>
      </w:r>
      <w:proofErr w:type="spellEnd"/>
      <w:r w:rsidRPr="00805866">
        <w:rPr>
          <w:lang w:eastAsia="ko-KR"/>
        </w:rPr>
        <w:t xml:space="preserve"> in </w:t>
      </w:r>
      <w:proofErr w:type="spellStart"/>
      <w:r w:rsidRPr="00805866">
        <w:rPr>
          <w:i/>
          <w:lang w:eastAsia="ko-KR"/>
        </w:rPr>
        <w:t>BeamFailureRecoveryConfig</w:t>
      </w:r>
      <w:proofErr w:type="spellEnd"/>
      <w:r w:rsidRPr="00805866">
        <w:rPr>
          <w:lang w:eastAsia="ko-KR"/>
        </w:rPr>
        <w:t xml:space="preserve"> IE</w:t>
      </w:r>
      <w:del w:id="9" w:author="Pierre Bertrand" w:date="2018-09-27T10:42:00Z">
        <w:r w:rsidRPr="00805866" w:rsidDel="00E95522">
          <w:rPr>
            <w:lang w:eastAsia="ko-KR"/>
          </w:rPr>
          <w:delText xml:space="preserve"> by </w:delText>
        </w:r>
        <w:r w:rsidRPr="00805866" w:rsidDel="00E95522">
          <w:rPr>
            <w:i/>
            <w:lang w:eastAsia="ko-KR"/>
          </w:rPr>
          <w:delText>powerControlOffset</w:delText>
        </w:r>
        <w:r w:rsidRPr="00805866" w:rsidDel="00E95522">
          <w:rPr>
            <w:lang w:eastAsia="ko-KR"/>
          </w:rPr>
          <w:delText xml:space="preserve"> as specified in TS 38.214 [6]</w:delText>
        </w:r>
      </w:del>
      <w:r w:rsidRPr="00805866">
        <w:rPr>
          <w:lang w:eastAsia="ko-KR"/>
        </w:rPr>
        <w:t>;</w:t>
      </w:r>
    </w:p>
    <w:p w:rsidR="00E95522" w:rsidRPr="00805866" w:rsidRDefault="00E95522" w:rsidP="00E95522">
      <w:pPr>
        <w:pStyle w:val="B1"/>
        <w:rPr>
          <w:lang w:eastAsia="ko-KR"/>
        </w:rPr>
      </w:pPr>
      <w:r w:rsidRPr="00805866">
        <w:rPr>
          <w:lang w:eastAsia="ko-KR"/>
        </w:rPr>
        <w:t>-</w:t>
      </w:r>
      <w:r w:rsidRPr="00805866">
        <w:rPr>
          <w:lang w:eastAsia="ko-KR"/>
        </w:rPr>
        <w:tab/>
      </w:r>
      <w:proofErr w:type="spellStart"/>
      <w:proofErr w:type="gramStart"/>
      <w:r w:rsidRPr="00805866">
        <w:rPr>
          <w:i/>
          <w:lang w:eastAsia="ko-KR"/>
        </w:rPr>
        <w:t>rsrp</w:t>
      </w:r>
      <w:proofErr w:type="spellEnd"/>
      <w:r w:rsidRPr="00805866">
        <w:rPr>
          <w:i/>
          <w:lang w:eastAsia="ko-KR"/>
        </w:rPr>
        <w:t>-</w:t>
      </w:r>
      <w:proofErr w:type="spellStart"/>
      <w:r w:rsidRPr="00805866">
        <w:rPr>
          <w:i/>
          <w:lang w:eastAsia="ko-KR"/>
        </w:rPr>
        <w:t>ThresholdSSB</w:t>
      </w:r>
      <w:proofErr w:type="spellEnd"/>
      <w:r w:rsidRPr="00805866">
        <w:rPr>
          <w:i/>
          <w:lang w:eastAsia="ko-KR"/>
        </w:rPr>
        <w:t>-SUL</w:t>
      </w:r>
      <w:proofErr w:type="gramEnd"/>
      <w:r w:rsidRPr="00805866">
        <w:rPr>
          <w:lang w:eastAsia="ko-KR"/>
        </w:rPr>
        <w:t>: an RSRP threshold for the selection between the NUL carrier and the SUL carrier;</w:t>
      </w:r>
    </w:p>
    <w:p w:rsidR="005B2916" w:rsidRDefault="005B2916" w:rsidP="005B291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321E4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:rsidR="005564E7" w:rsidRPr="00216F88" w:rsidRDefault="005564E7" w:rsidP="00E95522">
      <w:pPr>
        <w:pStyle w:val="CRCoverPage"/>
        <w:spacing w:after="0"/>
        <w:rPr>
          <w:lang w:eastAsia="ko-KR"/>
        </w:rPr>
      </w:pPr>
    </w:p>
    <w:sectPr w:rsidR="005564E7" w:rsidRPr="00216F88" w:rsidSect="00D451E8">
      <w:headerReference w:type="default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DFF" w:rsidRDefault="00EF4DFF">
      <w:r>
        <w:separator/>
      </w:r>
    </w:p>
  </w:endnote>
  <w:endnote w:type="continuationSeparator" w:id="0">
    <w:p w:rsidR="00EF4DFF" w:rsidRDefault="00EF4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80E" w:rsidRPr="006C080E" w:rsidRDefault="006C080E" w:rsidP="006C080E">
    <w:pPr>
      <w:pStyle w:val="a9"/>
      <w:jc w:val="left"/>
      <w:rPr>
        <w:rFonts w:ascii="Times New Roman" w:hAnsi="Times New Roman"/>
        <w:b w:val="0"/>
        <w:i w:val="0"/>
        <w:szCs w:val="18"/>
      </w:rPr>
    </w:pPr>
    <w:r w:rsidRPr="006C080E">
      <w:rPr>
        <w:rFonts w:ascii="Times New Roman" w:hAnsi="Times New Roman"/>
        <w:b w:val="0"/>
        <w:bCs/>
        <w:i w:val="0"/>
        <w:szCs w:val="18"/>
        <w:lang w:eastAsia="zh-CN"/>
      </w:rPr>
      <w:t>R</w:t>
    </w:r>
    <w:r w:rsidR="005B2916">
      <w:rPr>
        <w:rFonts w:ascii="Times New Roman" w:hAnsi="Times New Roman"/>
        <w:b w:val="0"/>
        <w:bCs/>
        <w:i w:val="0"/>
        <w:szCs w:val="18"/>
        <w:lang w:eastAsia="zh-CN"/>
      </w:rPr>
      <w:t>2-181</w:t>
    </w:r>
    <w:r w:rsidR="006C5FC5">
      <w:rPr>
        <w:rFonts w:ascii="Times New Roman" w:hAnsi="Times New Roman"/>
        <w:b w:val="0"/>
        <w:bCs/>
        <w:i w:val="0"/>
        <w:szCs w:val="18"/>
        <w:lang w:eastAsia="zh-CN"/>
      </w:rPr>
      <w:t>3858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DFF" w:rsidRDefault="00EF4DFF">
      <w:r>
        <w:separator/>
      </w:r>
    </w:p>
  </w:footnote>
  <w:footnote w:type="continuationSeparator" w:id="0">
    <w:p w:rsidR="00EF4DFF" w:rsidRDefault="00EF4D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4BB2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24435"/>
    <w:rsid w:val="0003155A"/>
    <w:rsid w:val="00032684"/>
    <w:rsid w:val="00032BCB"/>
    <w:rsid w:val="0003300C"/>
    <w:rsid w:val="000504C8"/>
    <w:rsid w:val="00052088"/>
    <w:rsid w:val="00053F04"/>
    <w:rsid w:val="0005616A"/>
    <w:rsid w:val="00057AD7"/>
    <w:rsid w:val="0006570C"/>
    <w:rsid w:val="00066EBF"/>
    <w:rsid w:val="000705B1"/>
    <w:rsid w:val="00084C83"/>
    <w:rsid w:val="00090A2B"/>
    <w:rsid w:val="000930DD"/>
    <w:rsid w:val="00093A97"/>
    <w:rsid w:val="000945D8"/>
    <w:rsid w:val="00095EA2"/>
    <w:rsid w:val="000975D8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C7BA7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0F78A0"/>
    <w:rsid w:val="001066C4"/>
    <w:rsid w:val="00106CDB"/>
    <w:rsid w:val="00107586"/>
    <w:rsid w:val="00107D7A"/>
    <w:rsid w:val="001161A3"/>
    <w:rsid w:val="001161DB"/>
    <w:rsid w:val="001262B2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67D02"/>
    <w:rsid w:val="00175735"/>
    <w:rsid w:val="001765E1"/>
    <w:rsid w:val="001800A9"/>
    <w:rsid w:val="001822B1"/>
    <w:rsid w:val="00192C46"/>
    <w:rsid w:val="001A4654"/>
    <w:rsid w:val="001A49B8"/>
    <w:rsid w:val="001A7B60"/>
    <w:rsid w:val="001B0FF3"/>
    <w:rsid w:val="001B26EC"/>
    <w:rsid w:val="001B4CFE"/>
    <w:rsid w:val="001B5F4B"/>
    <w:rsid w:val="001B76C2"/>
    <w:rsid w:val="001B77B6"/>
    <w:rsid w:val="001B7A65"/>
    <w:rsid w:val="001C42AD"/>
    <w:rsid w:val="001C576B"/>
    <w:rsid w:val="001C673F"/>
    <w:rsid w:val="001D08DE"/>
    <w:rsid w:val="001E3075"/>
    <w:rsid w:val="001E3186"/>
    <w:rsid w:val="001E3F50"/>
    <w:rsid w:val="001E41F3"/>
    <w:rsid w:val="001F0AD1"/>
    <w:rsid w:val="001F30FA"/>
    <w:rsid w:val="0020035A"/>
    <w:rsid w:val="0020183D"/>
    <w:rsid w:val="0022565E"/>
    <w:rsid w:val="0022695D"/>
    <w:rsid w:val="00231F35"/>
    <w:rsid w:val="002364D5"/>
    <w:rsid w:val="00243C3E"/>
    <w:rsid w:val="00243F9F"/>
    <w:rsid w:val="00244096"/>
    <w:rsid w:val="00244673"/>
    <w:rsid w:val="00244CFF"/>
    <w:rsid w:val="002457BF"/>
    <w:rsid w:val="00246BEA"/>
    <w:rsid w:val="00250964"/>
    <w:rsid w:val="00253120"/>
    <w:rsid w:val="0026004D"/>
    <w:rsid w:val="00266187"/>
    <w:rsid w:val="00272A87"/>
    <w:rsid w:val="00275D12"/>
    <w:rsid w:val="002860C4"/>
    <w:rsid w:val="002A01CC"/>
    <w:rsid w:val="002A1E75"/>
    <w:rsid w:val="002A2B70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06185"/>
    <w:rsid w:val="00315E92"/>
    <w:rsid w:val="00317C7D"/>
    <w:rsid w:val="0032085F"/>
    <w:rsid w:val="00323D62"/>
    <w:rsid w:val="00323FF5"/>
    <w:rsid w:val="0033076B"/>
    <w:rsid w:val="00333DCE"/>
    <w:rsid w:val="003364DE"/>
    <w:rsid w:val="00347AB2"/>
    <w:rsid w:val="00351BF4"/>
    <w:rsid w:val="00353356"/>
    <w:rsid w:val="00356BF3"/>
    <w:rsid w:val="00363500"/>
    <w:rsid w:val="00364ABC"/>
    <w:rsid w:val="00364B28"/>
    <w:rsid w:val="00367E45"/>
    <w:rsid w:val="0037038D"/>
    <w:rsid w:val="00372E16"/>
    <w:rsid w:val="00373B60"/>
    <w:rsid w:val="003804D2"/>
    <w:rsid w:val="0038121F"/>
    <w:rsid w:val="00385020"/>
    <w:rsid w:val="003864F4"/>
    <w:rsid w:val="00386B92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2305"/>
    <w:rsid w:val="00413A2D"/>
    <w:rsid w:val="004159CF"/>
    <w:rsid w:val="00415A0E"/>
    <w:rsid w:val="004210E0"/>
    <w:rsid w:val="004215C0"/>
    <w:rsid w:val="0042206A"/>
    <w:rsid w:val="004242F1"/>
    <w:rsid w:val="00427404"/>
    <w:rsid w:val="0043161F"/>
    <w:rsid w:val="00432048"/>
    <w:rsid w:val="00436E77"/>
    <w:rsid w:val="00441CF4"/>
    <w:rsid w:val="00442EE6"/>
    <w:rsid w:val="004462CE"/>
    <w:rsid w:val="004512F4"/>
    <w:rsid w:val="0045369F"/>
    <w:rsid w:val="00453E19"/>
    <w:rsid w:val="00453EB8"/>
    <w:rsid w:val="004545BD"/>
    <w:rsid w:val="004557F4"/>
    <w:rsid w:val="00456748"/>
    <w:rsid w:val="00473D06"/>
    <w:rsid w:val="0047403F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1129"/>
    <w:rsid w:val="004C21D8"/>
    <w:rsid w:val="004C6F59"/>
    <w:rsid w:val="004D27D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33E59"/>
    <w:rsid w:val="005422EF"/>
    <w:rsid w:val="005564E7"/>
    <w:rsid w:val="00556937"/>
    <w:rsid w:val="005615EA"/>
    <w:rsid w:val="005655AF"/>
    <w:rsid w:val="00571DF6"/>
    <w:rsid w:val="00575F55"/>
    <w:rsid w:val="005760A7"/>
    <w:rsid w:val="005773B8"/>
    <w:rsid w:val="00590FE4"/>
    <w:rsid w:val="00591442"/>
    <w:rsid w:val="00592D74"/>
    <w:rsid w:val="0059394F"/>
    <w:rsid w:val="00597CED"/>
    <w:rsid w:val="005A30ED"/>
    <w:rsid w:val="005A7491"/>
    <w:rsid w:val="005B2916"/>
    <w:rsid w:val="005C342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1E14"/>
    <w:rsid w:val="00633753"/>
    <w:rsid w:val="006359A2"/>
    <w:rsid w:val="00643405"/>
    <w:rsid w:val="00643C56"/>
    <w:rsid w:val="0064460A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05B"/>
    <w:rsid w:val="0067198D"/>
    <w:rsid w:val="00672A73"/>
    <w:rsid w:val="00673C16"/>
    <w:rsid w:val="00675C37"/>
    <w:rsid w:val="006762A9"/>
    <w:rsid w:val="0068669E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C080E"/>
    <w:rsid w:val="006C4FDA"/>
    <w:rsid w:val="006C5FC5"/>
    <w:rsid w:val="006D2698"/>
    <w:rsid w:val="006D365E"/>
    <w:rsid w:val="006D54F2"/>
    <w:rsid w:val="006D5F35"/>
    <w:rsid w:val="006D74C0"/>
    <w:rsid w:val="006D772B"/>
    <w:rsid w:val="006E178C"/>
    <w:rsid w:val="006E21FB"/>
    <w:rsid w:val="006E29D5"/>
    <w:rsid w:val="006E7132"/>
    <w:rsid w:val="006F2A68"/>
    <w:rsid w:val="006F2F8E"/>
    <w:rsid w:val="00700523"/>
    <w:rsid w:val="007033FB"/>
    <w:rsid w:val="00704454"/>
    <w:rsid w:val="007078F1"/>
    <w:rsid w:val="00711E5A"/>
    <w:rsid w:val="00716E44"/>
    <w:rsid w:val="00720AAD"/>
    <w:rsid w:val="00720BE2"/>
    <w:rsid w:val="007228C8"/>
    <w:rsid w:val="00724069"/>
    <w:rsid w:val="007252D7"/>
    <w:rsid w:val="00727262"/>
    <w:rsid w:val="007274E6"/>
    <w:rsid w:val="00733AD1"/>
    <w:rsid w:val="00743358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3C69"/>
    <w:rsid w:val="007B4244"/>
    <w:rsid w:val="007B512A"/>
    <w:rsid w:val="007B6D4E"/>
    <w:rsid w:val="007B7E22"/>
    <w:rsid w:val="007C2097"/>
    <w:rsid w:val="007D0BC5"/>
    <w:rsid w:val="007D292A"/>
    <w:rsid w:val="007D3382"/>
    <w:rsid w:val="007D3E8A"/>
    <w:rsid w:val="007D3FE4"/>
    <w:rsid w:val="007D61E7"/>
    <w:rsid w:val="007D6A07"/>
    <w:rsid w:val="007E06A3"/>
    <w:rsid w:val="007F1FC5"/>
    <w:rsid w:val="007F2F84"/>
    <w:rsid w:val="007F4B72"/>
    <w:rsid w:val="008009CA"/>
    <w:rsid w:val="00805C2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4C6A"/>
    <w:rsid w:val="008659E4"/>
    <w:rsid w:val="00867C84"/>
    <w:rsid w:val="00870EE7"/>
    <w:rsid w:val="00873D79"/>
    <w:rsid w:val="00874AE8"/>
    <w:rsid w:val="00875E67"/>
    <w:rsid w:val="00882B6B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1F57"/>
    <w:rsid w:val="008E75EF"/>
    <w:rsid w:val="008F3177"/>
    <w:rsid w:val="008F5285"/>
    <w:rsid w:val="008F686C"/>
    <w:rsid w:val="009002CC"/>
    <w:rsid w:val="00901CC8"/>
    <w:rsid w:val="0091018D"/>
    <w:rsid w:val="009209A0"/>
    <w:rsid w:val="00921404"/>
    <w:rsid w:val="00922A39"/>
    <w:rsid w:val="00924414"/>
    <w:rsid w:val="00925417"/>
    <w:rsid w:val="00931DC6"/>
    <w:rsid w:val="009333C1"/>
    <w:rsid w:val="0094381C"/>
    <w:rsid w:val="0094394A"/>
    <w:rsid w:val="00944354"/>
    <w:rsid w:val="009504B3"/>
    <w:rsid w:val="009510DB"/>
    <w:rsid w:val="00951815"/>
    <w:rsid w:val="009571F7"/>
    <w:rsid w:val="0095751B"/>
    <w:rsid w:val="0096401A"/>
    <w:rsid w:val="00964C21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173D"/>
    <w:rsid w:val="00A02277"/>
    <w:rsid w:val="00A034D1"/>
    <w:rsid w:val="00A0464B"/>
    <w:rsid w:val="00A05F86"/>
    <w:rsid w:val="00A06A96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4B56"/>
    <w:rsid w:val="00A84CDE"/>
    <w:rsid w:val="00A864F3"/>
    <w:rsid w:val="00A873FB"/>
    <w:rsid w:val="00A972AA"/>
    <w:rsid w:val="00A97311"/>
    <w:rsid w:val="00AA44F8"/>
    <w:rsid w:val="00AA6404"/>
    <w:rsid w:val="00AA6CBA"/>
    <w:rsid w:val="00AB2331"/>
    <w:rsid w:val="00AB393A"/>
    <w:rsid w:val="00AB3BA7"/>
    <w:rsid w:val="00AB4B21"/>
    <w:rsid w:val="00AB56D4"/>
    <w:rsid w:val="00AB5AB9"/>
    <w:rsid w:val="00AC0847"/>
    <w:rsid w:val="00AC130C"/>
    <w:rsid w:val="00AC1EF8"/>
    <w:rsid w:val="00AC231D"/>
    <w:rsid w:val="00AC2580"/>
    <w:rsid w:val="00AC2BF8"/>
    <w:rsid w:val="00AC3A15"/>
    <w:rsid w:val="00AD1CD8"/>
    <w:rsid w:val="00AD2D23"/>
    <w:rsid w:val="00AE0DF3"/>
    <w:rsid w:val="00AF1AFC"/>
    <w:rsid w:val="00AF379B"/>
    <w:rsid w:val="00AF4A9D"/>
    <w:rsid w:val="00AF4C9F"/>
    <w:rsid w:val="00AF4E4F"/>
    <w:rsid w:val="00AF644D"/>
    <w:rsid w:val="00AF6718"/>
    <w:rsid w:val="00AF73B4"/>
    <w:rsid w:val="00B00CA2"/>
    <w:rsid w:val="00B028A8"/>
    <w:rsid w:val="00B12C8C"/>
    <w:rsid w:val="00B142B2"/>
    <w:rsid w:val="00B15245"/>
    <w:rsid w:val="00B152FE"/>
    <w:rsid w:val="00B22FE9"/>
    <w:rsid w:val="00B258BB"/>
    <w:rsid w:val="00B3124D"/>
    <w:rsid w:val="00B3574A"/>
    <w:rsid w:val="00B37781"/>
    <w:rsid w:val="00B460B8"/>
    <w:rsid w:val="00B54AF0"/>
    <w:rsid w:val="00B5515B"/>
    <w:rsid w:val="00B56D04"/>
    <w:rsid w:val="00B618AE"/>
    <w:rsid w:val="00B67B97"/>
    <w:rsid w:val="00B7342D"/>
    <w:rsid w:val="00B7613B"/>
    <w:rsid w:val="00B763C6"/>
    <w:rsid w:val="00B76F10"/>
    <w:rsid w:val="00B77270"/>
    <w:rsid w:val="00B829C3"/>
    <w:rsid w:val="00B85019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279D"/>
    <w:rsid w:val="00BD3A44"/>
    <w:rsid w:val="00BD5E99"/>
    <w:rsid w:val="00BD6BB8"/>
    <w:rsid w:val="00BE0B20"/>
    <w:rsid w:val="00BE16E1"/>
    <w:rsid w:val="00BE7B46"/>
    <w:rsid w:val="00BF07E7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594F"/>
    <w:rsid w:val="00C512F0"/>
    <w:rsid w:val="00C5259E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42A8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345F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0D2A"/>
    <w:rsid w:val="00D2154B"/>
    <w:rsid w:val="00D261D5"/>
    <w:rsid w:val="00D27281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4598"/>
    <w:rsid w:val="00D74629"/>
    <w:rsid w:val="00D75352"/>
    <w:rsid w:val="00D85CC7"/>
    <w:rsid w:val="00D930D8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DF50B3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1782B"/>
    <w:rsid w:val="00E20C36"/>
    <w:rsid w:val="00E233A5"/>
    <w:rsid w:val="00E23CAB"/>
    <w:rsid w:val="00E26FD4"/>
    <w:rsid w:val="00E357CF"/>
    <w:rsid w:val="00E37771"/>
    <w:rsid w:val="00E4186F"/>
    <w:rsid w:val="00E42B37"/>
    <w:rsid w:val="00E46C58"/>
    <w:rsid w:val="00E5131E"/>
    <w:rsid w:val="00E63293"/>
    <w:rsid w:val="00E6572C"/>
    <w:rsid w:val="00E719E9"/>
    <w:rsid w:val="00E71A4D"/>
    <w:rsid w:val="00E721FD"/>
    <w:rsid w:val="00E86F34"/>
    <w:rsid w:val="00E9040B"/>
    <w:rsid w:val="00E91627"/>
    <w:rsid w:val="00E92880"/>
    <w:rsid w:val="00E947FA"/>
    <w:rsid w:val="00E952B2"/>
    <w:rsid w:val="00E95522"/>
    <w:rsid w:val="00E9640D"/>
    <w:rsid w:val="00EA0042"/>
    <w:rsid w:val="00EA28D7"/>
    <w:rsid w:val="00EA2EB5"/>
    <w:rsid w:val="00EB399E"/>
    <w:rsid w:val="00EB6D31"/>
    <w:rsid w:val="00EB7B25"/>
    <w:rsid w:val="00EC189D"/>
    <w:rsid w:val="00ED1115"/>
    <w:rsid w:val="00ED3D20"/>
    <w:rsid w:val="00ED7C58"/>
    <w:rsid w:val="00EE1D8E"/>
    <w:rsid w:val="00EE7D7C"/>
    <w:rsid w:val="00EF2810"/>
    <w:rsid w:val="00EF2ED0"/>
    <w:rsid w:val="00EF4DFF"/>
    <w:rsid w:val="00F0218D"/>
    <w:rsid w:val="00F02716"/>
    <w:rsid w:val="00F03F6F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47818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1A1C"/>
    <w:rsid w:val="00F8645B"/>
    <w:rsid w:val="00F87812"/>
    <w:rsid w:val="00F95FE6"/>
    <w:rsid w:val="00F97E45"/>
    <w:rsid w:val="00FA0F3D"/>
    <w:rsid w:val="00FA22F6"/>
    <w:rsid w:val="00FB4E7F"/>
    <w:rsid w:val="00FB6386"/>
    <w:rsid w:val="00FB7FF1"/>
    <w:rsid w:val="00FC18B1"/>
    <w:rsid w:val="00FC4E1A"/>
    <w:rsid w:val="00FC6E51"/>
    <w:rsid w:val="00FC7F8E"/>
    <w:rsid w:val="00FD2CDE"/>
    <w:rsid w:val="00FD54CC"/>
    <w:rsid w:val="00FE3081"/>
    <w:rsid w:val="00FE423C"/>
    <w:rsid w:val="00FE4693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3G_Specs/CRs.htm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../../../Specification-Groups/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574B9-DB0E-4F70-B3B3-D00B4404D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chenli</cp:lastModifiedBy>
  <cp:revision>3</cp:revision>
  <cp:lastPrinted>1900-12-31T22:00:00Z</cp:lastPrinted>
  <dcterms:created xsi:type="dcterms:W3CDTF">2018-09-27T14:41:00Z</dcterms:created>
  <dcterms:modified xsi:type="dcterms:W3CDTF">2018-09-28T02:19:00Z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